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BC3" w:rsidRPr="00102BC3" w:rsidRDefault="00102BC3" w:rsidP="00102BC3">
      <w:pPr>
        <w:rPr>
          <w:sz w:val="22"/>
          <w:szCs w:val="22"/>
        </w:rPr>
      </w:pPr>
      <w:r w:rsidRPr="00102BC3">
        <w:rPr>
          <w:sz w:val="22"/>
          <w:szCs w:val="22"/>
        </w:rPr>
        <w:t xml:space="preserve">                                                             </w:t>
      </w:r>
      <w:r>
        <w:rPr>
          <w:sz w:val="22"/>
          <w:szCs w:val="22"/>
        </w:rPr>
        <w:t xml:space="preserve">          </w:t>
      </w:r>
      <w:r w:rsidRPr="00102BC3">
        <w:rPr>
          <w:sz w:val="22"/>
          <w:szCs w:val="22"/>
        </w:rPr>
        <w:t xml:space="preserve"> </w:t>
      </w:r>
      <w:r>
        <w:rPr>
          <w:noProof/>
          <w:sz w:val="22"/>
          <w:szCs w:val="22"/>
        </w:rPr>
        <w:drawing>
          <wp:inline distT="0" distB="0" distL="0" distR="0" wp14:anchorId="3F3D408F" wp14:editId="2BE281F2">
            <wp:extent cx="704044" cy="545206"/>
            <wp:effectExtent l="0" t="0" r="1270" b="7620"/>
            <wp:docPr id="3" name="Рисунок 3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545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CEE" w:rsidRPr="007C2DD6" w:rsidRDefault="00011CEE" w:rsidP="00011CEE">
      <w:pPr>
        <w:spacing w:line="360" w:lineRule="auto"/>
        <w:rPr>
          <w:sz w:val="8"/>
          <w:szCs w:val="8"/>
        </w:rPr>
      </w:pPr>
      <w:r w:rsidRPr="007C2DD6">
        <w:rPr>
          <w:sz w:val="8"/>
          <w:szCs w:val="8"/>
        </w:rPr>
        <w:t xml:space="preserve">  </w:t>
      </w:r>
    </w:p>
    <w:p w:rsidR="00011CEE" w:rsidRPr="005D4890" w:rsidRDefault="00011CEE" w:rsidP="00011C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МИХАЙЛОВСКОГО МУНИЦИПАЛЬНОГО РАЙОНА</w:t>
      </w:r>
      <w:r w:rsidR="00102BC3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Pr="005D4890">
        <w:rPr>
          <w:b/>
          <w:bCs/>
          <w:sz w:val="28"/>
          <w:szCs w:val="28"/>
        </w:rPr>
        <w:t>ПРИМОРСКОГО КРАЯ</w:t>
      </w:r>
    </w:p>
    <w:p w:rsidR="00011CEE" w:rsidRPr="005D4890" w:rsidRDefault="00011CEE" w:rsidP="00011CEE">
      <w:pPr>
        <w:pStyle w:val="1"/>
        <w:rPr>
          <w:color w:val="auto"/>
          <w:spacing w:val="0"/>
          <w:w w:val="100"/>
          <w:sz w:val="34"/>
          <w:szCs w:val="34"/>
        </w:rPr>
      </w:pPr>
      <w:r w:rsidRPr="005D4890">
        <w:rPr>
          <w:w w:val="100"/>
          <w:sz w:val="34"/>
          <w:szCs w:val="34"/>
        </w:rPr>
        <w:t>ПОСТАНОВЛЕНИЕ</w:t>
      </w:r>
    </w:p>
    <w:p w:rsidR="00011CEE" w:rsidRPr="00BE4E6B" w:rsidRDefault="00011CEE" w:rsidP="00011CEE">
      <w:pPr>
        <w:spacing w:line="21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</w:t>
      </w:r>
      <w:r w:rsidRPr="005D4890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                   </w:t>
      </w:r>
      <w:proofErr w:type="gramStart"/>
      <w:r>
        <w:rPr>
          <w:b/>
          <w:bCs/>
          <w:sz w:val="28"/>
          <w:szCs w:val="28"/>
        </w:rPr>
        <w:t>с</w:t>
      </w:r>
      <w:proofErr w:type="gramEnd"/>
      <w:r>
        <w:rPr>
          <w:b/>
          <w:bCs/>
          <w:sz w:val="28"/>
          <w:szCs w:val="28"/>
        </w:rPr>
        <w:t>. Михайловка</w:t>
      </w:r>
      <w:r w:rsidRPr="005D4890">
        <w:rPr>
          <w:b/>
          <w:bCs/>
          <w:sz w:val="28"/>
          <w:szCs w:val="28"/>
        </w:rPr>
        <w:t xml:space="preserve">                               </w:t>
      </w:r>
      <w:r>
        <w:rPr>
          <w:b/>
          <w:bCs/>
          <w:sz w:val="28"/>
          <w:szCs w:val="28"/>
        </w:rPr>
        <w:t xml:space="preserve">      №______</w:t>
      </w:r>
    </w:p>
    <w:p w:rsidR="00011CEE" w:rsidRPr="00BE4E6B" w:rsidRDefault="00011CEE" w:rsidP="00011CEE">
      <w:pPr>
        <w:jc w:val="center"/>
        <w:rPr>
          <w:sz w:val="28"/>
          <w:szCs w:val="28"/>
        </w:rPr>
      </w:pPr>
    </w:p>
    <w:p w:rsidR="00011CEE" w:rsidRPr="00BE4E6B" w:rsidRDefault="00011CEE" w:rsidP="00011CEE">
      <w:pPr>
        <w:jc w:val="center"/>
        <w:rPr>
          <w:sz w:val="28"/>
          <w:szCs w:val="28"/>
        </w:rPr>
      </w:pPr>
    </w:p>
    <w:p w:rsidR="00011CEE" w:rsidRDefault="00011CEE" w:rsidP="00011CEE">
      <w:pPr>
        <w:jc w:val="center"/>
        <w:rPr>
          <w:b/>
          <w:sz w:val="28"/>
          <w:szCs w:val="28"/>
        </w:rPr>
      </w:pPr>
      <w:r w:rsidRPr="001B4F9A">
        <w:rPr>
          <w:b/>
          <w:sz w:val="28"/>
          <w:szCs w:val="28"/>
        </w:rPr>
        <w:t xml:space="preserve">Об утверждении Положения об </w:t>
      </w:r>
      <w:proofErr w:type="gramStart"/>
      <w:r>
        <w:rPr>
          <w:b/>
          <w:sz w:val="28"/>
          <w:szCs w:val="28"/>
        </w:rPr>
        <w:t>экспертно-проверочной</w:t>
      </w:r>
      <w:proofErr w:type="gramEnd"/>
      <w:r>
        <w:rPr>
          <w:b/>
          <w:sz w:val="28"/>
          <w:szCs w:val="28"/>
        </w:rPr>
        <w:t xml:space="preserve"> </w:t>
      </w:r>
    </w:p>
    <w:p w:rsidR="00011CEE" w:rsidRPr="001B4F9A" w:rsidRDefault="00011CEE" w:rsidP="00011C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(ЭПК) архивного отдела</w:t>
      </w:r>
      <w:r w:rsidRPr="001B4F9A">
        <w:rPr>
          <w:b/>
          <w:sz w:val="28"/>
          <w:szCs w:val="28"/>
        </w:rPr>
        <w:t xml:space="preserve"> администрации</w:t>
      </w:r>
    </w:p>
    <w:p w:rsidR="00011CEE" w:rsidRPr="001B4F9A" w:rsidRDefault="00011CEE" w:rsidP="00011C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Михайловского</w:t>
      </w:r>
      <w:r w:rsidRPr="001B4F9A">
        <w:rPr>
          <w:b/>
          <w:sz w:val="28"/>
          <w:szCs w:val="28"/>
        </w:rPr>
        <w:t xml:space="preserve"> муниципаль</w:t>
      </w:r>
      <w:r>
        <w:rPr>
          <w:b/>
          <w:sz w:val="28"/>
          <w:szCs w:val="28"/>
        </w:rPr>
        <w:t>ного района</w:t>
      </w:r>
    </w:p>
    <w:p w:rsidR="00011CEE" w:rsidRPr="00D8474A" w:rsidRDefault="00011CEE" w:rsidP="00011CEE">
      <w:pPr>
        <w:jc w:val="center"/>
        <w:rPr>
          <w:b/>
          <w:sz w:val="28"/>
          <w:szCs w:val="28"/>
        </w:rPr>
      </w:pPr>
      <w:r w:rsidRPr="00D8474A">
        <w:rPr>
          <w:b/>
          <w:sz w:val="28"/>
          <w:szCs w:val="28"/>
        </w:rPr>
        <w:t>Приморского края</w:t>
      </w:r>
    </w:p>
    <w:p w:rsidR="00011CEE" w:rsidRPr="001B4F9A" w:rsidRDefault="00011CEE" w:rsidP="00011CEE">
      <w:pPr>
        <w:rPr>
          <w:sz w:val="28"/>
          <w:szCs w:val="28"/>
        </w:rPr>
      </w:pPr>
    </w:p>
    <w:p w:rsidR="00011CEE" w:rsidRPr="001B4F9A" w:rsidRDefault="00011CEE" w:rsidP="00011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Устава Михайловского</w:t>
      </w:r>
      <w:r w:rsidRPr="001B4F9A">
        <w:rPr>
          <w:sz w:val="28"/>
          <w:szCs w:val="28"/>
        </w:rPr>
        <w:t xml:space="preserve"> муниципального района админист</w:t>
      </w:r>
      <w:r>
        <w:rPr>
          <w:sz w:val="28"/>
          <w:szCs w:val="28"/>
        </w:rPr>
        <w:t>рация Михайловского</w:t>
      </w:r>
      <w:r w:rsidRPr="001B4F9A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, Положения об архивном отделе администрации Михайловского муниципального района, утверждённом постановлением главы администрации Михайловского муниципального района  от 02.07.2010 № 812-па и Федерального закона от 22.10.2004 № 125-ФЗ «Об архивном деле в  РФ».</w:t>
      </w:r>
    </w:p>
    <w:p w:rsidR="00011CEE" w:rsidRDefault="00011CEE" w:rsidP="00011CEE">
      <w:pPr>
        <w:jc w:val="both"/>
        <w:rPr>
          <w:sz w:val="28"/>
          <w:szCs w:val="28"/>
        </w:rPr>
      </w:pPr>
    </w:p>
    <w:p w:rsidR="00011CEE" w:rsidRPr="001B4F9A" w:rsidRDefault="00011CEE" w:rsidP="00011CEE">
      <w:pPr>
        <w:jc w:val="both"/>
        <w:rPr>
          <w:sz w:val="28"/>
          <w:szCs w:val="28"/>
        </w:rPr>
      </w:pPr>
    </w:p>
    <w:p w:rsidR="00011CEE" w:rsidRPr="008D1150" w:rsidRDefault="00011CEE" w:rsidP="00011CEE">
      <w:pPr>
        <w:jc w:val="both"/>
        <w:rPr>
          <w:b/>
          <w:sz w:val="28"/>
          <w:szCs w:val="28"/>
        </w:rPr>
      </w:pPr>
      <w:r w:rsidRPr="008D1150">
        <w:rPr>
          <w:b/>
          <w:sz w:val="28"/>
          <w:szCs w:val="28"/>
        </w:rPr>
        <w:t>ПОСТАНОВЛЯЕТ:</w:t>
      </w:r>
    </w:p>
    <w:p w:rsidR="00011CEE" w:rsidRDefault="00011CEE" w:rsidP="00011CEE">
      <w:pPr>
        <w:jc w:val="both"/>
        <w:rPr>
          <w:b/>
          <w:sz w:val="28"/>
          <w:szCs w:val="28"/>
        </w:rPr>
      </w:pPr>
    </w:p>
    <w:p w:rsidR="00011CEE" w:rsidRPr="008D1150" w:rsidRDefault="00011CEE" w:rsidP="00011CEE">
      <w:pPr>
        <w:jc w:val="both"/>
        <w:rPr>
          <w:b/>
          <w:sz w:val="28"/>
          <w:szCs w:val="28"/>
        </w:rPr>
      </w:pPr>
    </w:p>
    <w:p w:rsidR="00011CEE" w:rsidRDefault="00011CEE" w:rsidP="00011CEE">
      <w:pPr>
        <w:spacing w:line="360" w:lineRule="auto"/>
        <w:ind w:firstLine="709"/>
        <w:jc w:val="both"/>
        <w:rPr>
          <w:sz w:val="28"/>
          <w:szCs w:val="28"/>
        </w:rPr>
      </w:pPr>
      <w:r w:rsidRPr="001B4F9A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прилагаемое</w:t>
      </w:r>
      <w:r w:rsidRPr="001B4F9A">
        <w:rPr>
          <w:sz w:val="28"/>
          <w:szCs w:val="28"/>
        </w:rPr>
        <w:t xml:space="preserve"> Положение об</w:t>
      </w:r>
      <w:r>
        <w:rPr>
          <w:sz w:val="28"/>
          <w:szCs w:val="28"/>
        </w:rPr>
        <w:t xml:space="preserve"> экспертно-проверочной комиссии (ЭПК)</w:t>
      </w:r>
      <w:r w:rsidRPr="001B4F9A">
        <w:rPr>
          <w:sz w:val="28"/>
          <w:szCs w:val="28"/>
        </w:rPr>
        <w:t xml:space="preserve"> архивном </w:t>
      </w:r>
      <w:r>
        <w:rPr>
          <w:sz w:val="28"/>
          <w:szCs w:val="28"/>
        </w:rPr>
        <w:t>отделе администрации Михайловского</w:t>
      </w:r>
      <w:r w:rsidRPr="001B4F9A">
        <w:rPr>
          <w:sz w:val="28"/>
          <w:szCs w:val="28"/>
        </w:rPr>
        <w:t xml:space="preserve"> муни</w:t>
      </w:r>
      <w:r>
        <w:rPr>
          <w:sz w:val="28"/>
          <w:szCs w:val="28"/>
        </w:rPr>
        <w:t>ципального района согласно приложению № 1.</w:t>
      </w:r>
    </w:p>
    <w:p w:rsidR="00011CEE" w:rsidRDefault="00011CEE" w:rsidP="00011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Утвердить состав экспертно-проверочной комиссии архивного отдела  администрации Михайловского муниципального района согласно приложению № 2</w:t>
      </w:r>
    </w:p>
    <w:p w:rsidR="00011CEE" w:rsidRDefault="00011CEE" w:rsidP="00011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культуры и внутренней политики (Никитина) опубликовать данное постановление в общественно-политической газете «Вперёд».</w:t>
      </w:r>
    </w:p>
    <w:p w:rsidR="00011CEE" w:rsidRDefault="00011CEE" w:rsidP="00011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(Шевченко)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Михайловского муниципального района.</w:t>
      </w:r>
    </w:p>
    <w:p w:rsidR="00011CEE" w:rsidRDefault="00011CEE" w:rsidP="00011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 Настоящее п</w:t>
      </w:r>
      <w:r w:rsidRPr="001B4F9A">
        <w:rPr>
          <w:sz w:val="28"/>
          <w:szCs w:val="28"/>
        </w:rPr>
        <w:t>остановление вст</w:t>
      </w:r>
      <w:r>
        <w:rPr>
          <w:sz w:val="28"/>
          <w:szCs w:val="28"/>
        </w:rPr>
        <w:t>упает в силу с момента опубликования</w:t>
      </w:r>
      <w:r w:rsidRPr="001B4F9A">
        <w:rPr>
          <w:sz w:val="28"/>
          <w:szCs w:val="28"/>
        </w:rPr>
        <w:t>.</w:t>
      </w:r>
    </w:p>
    <w:p w:rsidR="00011CEE" w:rsidRPr="001B4F9A" w:rsidRDefault="00011CEE" w:rsidP="00011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Контроль над исполнением настоящего постановления возложить на руководителя аппаратом администрации михайловского муниципального района Е.М.Вороненко</w:t>
      </w:r>
    </w:p>
    <w:p w:rsidR="00011CEE" w:rsidRPr="001B4F9A" w:rsidRDefault="00011CEE" w:rsidP="00011CEE">
      <w:pPr>
        <w:ind w:firstLine="540"/>
        <w:jc w:val="both"/>
        <w:rPr>
          <w:sz w:val="28"/>
          <w:szCs w:val="28"/>
        </w:rPr>
      </w:pPr>
    </w:p>
    <w:p w:rsidR="00011CEE" w:rsidRPr="001B4F9A" w:rsidRDefault="00011CEE" w:rsidP="00011CEE">
      <w:pPr>
        <w:jc w:val="both"/>
        <w:rPr>
          <w:sz w:val="28"/>
          <w:szCs w:val="28"/>
        </w:rPr>
      </w:pPr>
    </w:p>
    <w:p w:rsidR="00011CEE" w:rsidRPr="001B4F9A" w:rsidRDefault="00011CEE" w:rsidP="00011CEE">
      <w:pPr>
        <w:jc w:val="center"/>
        <w:rPr>
          <w:sz w:val="28"/>
          <w:szCs w:val="28"/>
        </w:rPr>
      </w:pPr>
    </w:p>
    <w:p w:rsidR="00011CEE" w:rsidRPr="00B33306" w:rsidRDefault="00011CEE" w:rsidP="00011CEE">
      <w:pPr>
        <w:jc w:val="both"/>
        <w:rPr>
          <w:b/>
          <w:sz w:val="26"/>
          <w:szCs w:val="26"/>
        </w:rPr>
      </w:pPr>
      <w:r w:rsidRPr="00B33306">
        <w:rPr>
          <w:b/>
          <w:sz w:val="26"/>
          <w:szCs w:val="26"/>
        </w:rPr>
        <w:t xml:space="preserve">Глава Михайловского муниципального района – </w:t>
      </w:r>
    </w:p>
    <w:p w:rsidR="00011CEE" w:rsidRPr="00B33306" w:rsidRDefault="00011CEE" w:rsidP="00011CEE">
      <w:pPr>
        <w:rPr>
          <w:b/>
          <w:sz w:val="26"/>
          <w:szCs w:val="26"/>
        </w:rPr>
      </w:pPr>
      <w:r w:rsidRPr="00B33306">
        <w:rPr>
          <w:b/>
          <w:sz w:val="26"/>
          <w:szCs w:val="26"/>
        </w:rPr>
        <w:t xml:space="preserve">Глава администрации  района                                                             А.И.Чеботков                              </w:t>
      </w:r>
    </w:p>
    <w:p w:rsidR="00011CEE" w:rsidRPr="00B33306" w:rsidRDefault="00011CEE" w:rsidP="00011CEE">
      <w:pPr>
        <w:rPr>
          <w:b/>
          <w:sz w:val="28"/>
          <w:szCs w:val="28"/>
        </w:rPr>
      </w:pPr>
    </w:p>
    <w:p w:rsidR="00011CEE" w:rsidRPr="001B4F9A" w:rsidRDefault="00011CEE" w:rsidP="00011CEE">
      <w:pPr>
        <w:jc w:val="center"/>
        <w:rPr>
          <w:sz w:val="28"/>
          <w:szCs w:val="28"/>
        </w:rPr>
      </w:pPr>
    </w:p>
    <w:p w:rsidR="00011CEE" w:rsidRPr="001B4F9A" w:rsidRDefault="00011CEE" w:rsidP="00011CEE">
      <w:pPr>
        <w:jc w:val="center"/>
        <w:rPr>
          <w:sz w:val="28"/>
          <w:szCs w:val="28"/>
        </w:rPr>
      </w:pPr>
    </w:p>
    <w:p w:rsidR="00011CEE" w:rsidRPr="001B4F9A" w:rsidRDefault="00011CEE" w:rsidP="00011CEE">
      <w:pPr>
        <w:jc w:val="center"/>
        <w:rPr>
          <w:sz w:val="28"/>
          <w:szCs w:val="28"/>
        </w:rPr>
      </w:pPr>
    </w:p>
    <w:p w:rsidR="00011CEE" w:rsidRDefault="00011CEE" w:rsidP="00011CEE">
      <w:pPr>
        <w:jc w:val="right"/>
        <w:rPr>
          <w:b/>
          <w:sz w:val="36"/>
          <w:szCs w:val="36"/>
        </w:rPr>
      </w:pPr>
    </w:p>
    <w:p w:rsidR="00FD6EAC" w:rsidRDefault="00FD6EAC"/>
    <w:sectPr w:rsidR="00FD6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F82"/>
    <w:rsid w:val="00011CEE"/>
    <w:rsid w:val="00102BC3"/>
    <w:rsid w:val="00AC1F82"/>
    <w:rsid w:val="00FD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1CEE"/>
    <w:pPr>
      <w:keepNext/>
      <w:widowControl w:val="0"/>
      <w:shd w:val="clear" w:color="auto" w:fill="FFFFFF"/>
      <w:autoSpaceDE w:val="0"/>
      <w:autoSpaceDN w:val="0"/>
      <w:adjustRightInd w:val="0"/>
      <w:spacing w:before="259" w:after="293"/>
      <w:jc w:val="center"/>
      <w:outlineLvl w:val="0"/>
    </w:pPr>
    <w:rPr>
      <w:b/>
      <w:bCs/>
      <w:color w:val="000000"/>
      <w:spacing w:val="-2"/>
      <w:w w:val="8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1CEE"/>
    <w:rPr>
      <w:rFonts w:ascii="Times New Roman" w:eastAsia="Times New Roman" w:hAnsi="Times New Roman" w:cs="Times New Roman"/>
      <w:b/>
      <w:bCs/>
      <w:color w:val="000000"/>
      <w:spacing w:val="-2"/>
      <w:w w:val="88"/>
      <w:sz w:val="24"/>
      <w:szCs w:val="24"/>
      <w:shd w:val="clear" w:color="auto" w:fill="FFFFFF"/>
      <w:lang w:eastAsia="ru-RU"/>
    </w:rPr>
  </w:style>
  <w:style w:type="paragraph" w:customStyle="1" w:styleId="a3">
    <w:name w:val="Знак"/>
    <w:basedOn w:val="a"/>
    <w:rsid w:val="00011CEE"/>
    <w:pPr>
      <w:spacing w:after="160" w:line="240" w:lineRule="exact"/>
    </w:pPr>
    <w:rPr>
      <w:rFonts w:ascii="Verdana" w:hAnsi="Verdana" w:cs="Verdana"/>
      <w:bCs/>
      <w:color w:val="000000"/>
      <w:sz w:val="28"/>
      <w:szCs w:val="28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011C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1C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1CEE"/>
    <w:pPr>
      <w:keepNext/>
      <w:widowControl w:val="0"/>
      <w:shd w:val="clear" w:color="auto" w:fill="FFFFFF"/>
      <w:autoSpaceDE w:val="0"/>
      <w:autoSpaceDN w:val="0"/>
      <w:adjustRightInd w:val="0"/>
      <w:spacing w:before="259" w:after="293"/>
      <w:jc w:val="center"/>
      <w:outlineLvl w:val="0"/>
    </w:pPr>
    <w:rPr>
      <w:b/>
      <w:bCs/>
      <w:color w:val="000000"/>
      <w:spacing w:val="-2"/>
      <w:w w:val="8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1CEE"/>
    <w:rPr>
      <w:rFonts w:ascii="Times New Roman" w:eastAsia="Times New Roman" w:hAnsi="Times New Roman" w:cs="Times New Roman"/>
      <w:b/>
      <w:bCs/>
      <w:color w:val="000000"/>
      <w:spacing w:val="-2"/>
      <w:w w:val="88"/>
      <w:sz w:val="24"/>
      <w:szCs w:val="24"/>
      <w:shd w:val="clear" w:color="auto" w:fill="FFFFFF"/>
      <w:lang w:eastAsia="ru-RU"/>
    </w:rPr>
  </w:style>
  <w:style w:type="paragraph" w:customStyle="1" w:styleId="a3">
    <w:name w:val="Знак"/>
    <w:basedOn w:val="a"/>
    <w:rsid w:val="00011CEE"/>
    <w:pPr>
      <w:spacing w:after="160" w:line="240" w:lineRule="exact"/>
    </w:pPr>
    <w:rPr>
      <w:rFonts w:ascii="Verdana" w:hAnsi="Verdana" w:cs="Verdana"/>
      <w:bCs/>
      <w:color w:val="000000"/>
      <w:sz w:val="28"/>
      <w:szCs w:val="28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011C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1C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</dc:creator>
  <cp:keywords/>
  <dc:description/>
  <cp:lastModifiedBy>Archiv</cp:lastModifiedBy>
  <cp:revision>3</cp:revision>
  <cp:lastPrinted>2015-05-18T21:45:00Z</cp:lastPrinted>
  <dcterms:created xsi:type="dcterms:W3CDTF">2015-05-17T23:37:00Z</dcterms:created>
  <dcterms:modified xsi:type="dcterms:W3CDTF">2015-05-18T21:45:00Z</dcterms:modified>
</cp:coreProperties>
</file>